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1573" w14:textId="77777777" w:rsidR="00784922" w:rsidRDefault="00784922" w:rsidP="007849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1A0454D9" wp14:editId="3337C440">
            <wp:extent cx="886426" cy="723014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34" cy="7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D70A6A9" wp14:editId="65B6924F">
            <wp:extent cx="826886" cy="7315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No White Background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10" cy="7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817D6B7" wp14:editId="3594E12E">
            <wp:extent cx="1365979" cy="71238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19" cy="71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A9B0A" w14:textId="77777777" w:rsidR="00784922" w:rsidRPr="00640E61" w:rsidRDefault="00784922" w:rsidP="007849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Solihull all age </w:t>
      </w:r>
      <w:r w:rsidRPr="00640E61">
        <w:rPr>
          <w:rFonts w:ascii="Arial" w:hAnsi="Arial" w:cs="Arial"/>
          <w:b/>
          <w:sz w:val="40"/>
          <w:szCs w:val="40"/>
        </w:rPr>
        <w:t>exploitation screening tool</w:t>
      </w:r>
    </w:p>
    <w:p w14:paraId="47FACCA9" w14:textId="77777777" w:rsidR="00784922" w:rsidRPr="00675B7F" w:rsidRDefault="00784922" w:rsidP="0078492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784922" w:rsidRPr="00AD36FD" w14:paraId="521F875B" w14:textId="77777777" w:rsidTr="00CC5523">
        <w:trPr>
          <w:trHeight w:val="3096"/>
        </w:trPr>
        <w:tc>
          <w:tcPr>
            <w:tcW w:w="5000" w:type="pct"/>
          </w:tcPr>
          <w:p w14:paraId="7B8A5D50" w14:textId="77777777" w:rsidR="00784922" w:rsidRPr="0041320A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6FD">
              <w:rPr>
                <w:rFonts w:ascii="Arial" w:hAnsi="Arial" w:cs="Arial"/>
                <w:b/>
                <w:sz w:val="24"/>
                <w:szCs w:val="24"/>
              </w:rPr>
              <w:t>Purpose of tool</w:t>
            </w:r>
          </w:p>
          <w:p w14:paraId="062AB1D0" w14:textId="77777777" w:rsidR="00784922" w:rsidRPr="005165A7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This screening tool is designed to support staff to determine whether an</w:t>
            </w:r>
            <w:r>
              <w:rPr>
                <w:rFonts w:ascii="Arial" w:hAnsi="Arial" w:cs="Arial"/>
                <w:sz w:val="24"/>
                <w:szCs w:val="24"/>
              </w:rPr>
              <w:t xml:space="preserve"> individual (child, young person or adult)</w:t>
            </w:r>
            <w:r w:rsidRPr="00AD36FD">
              <w:rPr>
                <w:rFonts w:ascii="Arial" w:hAnsi="Arial" w:cs="Arial"/>
                <w:sz w:val="24"/>
                <w:szCs w:val="24"/>
              </w:rPr>
              <w:t xml:space="preserve"> is potentially being exploited or </w:t>
            </w:r>
            <w:r>
              <w:rPr>
                <w:rFonts w:ascii="Arial" w:hAnsi="Arial" w:cs="Arial"/>
                <w:sz w:val="24"/>
                <w:szCs w:val="24"/>
              </w:rPr>
              <w:t xml:space="preserve">groomed for </w:t>
            </w:r>
            <w:r w:rsidRPr="00AD36FD">
              <w:rPr>
                <w:rFonts w:ascii="Arial" w:hAnsi="Arial" w:cs="Arial"/>
                <w:sz w:val="24"/>
                <w:szCs w:val="24"/>
              </w:rPr>
              <w:t>exploitation. It should be completed when you have concerns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is a</w:t>
            </w:r>
            <w:r w:rsidRPr="00AD36FD">
              <w:rPr>
                <w:rFonts w:ascii="Arial" w:hAnsi="Arial" w:cs="Arial"/>
                <w:sz w:val="24"/>
                <w:szCs w:val="24"/>
              </w:rPr>
              <w:t xml:space="preserve"> risk of exploitation, or you have spotted some signs of exploitation. Where possible, the screening tool should be completed in partnership with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individual it concerns &amp; where appropriate their parent/carer’s. </w:t>
            </w:r>
          </w:p>
          <w:p w14:paraId="2EF433D5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53FDA" w14:textId="3F36262A" w:rsidR="00784922" w:rsidRPr="009D4AAF" w:rsidRDefault="00784922" w:rsidP="00CC5523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This screening tool provides some examples of indicators you may see if someone is being exploited. You may not see all of them or any of them</w:t>
            </w:r>
            <w:r>
              <w:rPr>
                <w:rFonts w:ascii="Arial" w:hAnsi="Arial" w:cs="Arial"/>
                <w:sz w:val="24"/>
                <w:szCs w:val="24"/>
              </w:rPr>
              <w:t>, but should still record your professional judgement if you suspect grooming and or exploitation</w:t>
            </w:r>
            <w:r w:rsidRPr="00AD36F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71E8">
              <w:rPr>
                <w:rFonts w:ascii="Arial" w:hAnsi="Arial" w:cs="Arial"/>
                <w:b/>
                <w:sz w:val="24"/>
                <w:szCs w:val="24"/>
              </w:rPr>
              <w:t xml:space="preserve">There is </w:t>
            </w:r>
            <w:hyperlink r:id="rId10" w:history="1">
              <w:r w:rsidRPr="003B61F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further guidance</w:t>
              </w:r>
            </w:hyperlink>
            <w:r w:rsidRPr="003971E8">
              <w:rPr>
                <w:rFonts w:ascii="Arial" w:hAnsi="Arial" w:cs="Arial"/>
                <w:b/>
                <w:sz w:val="24"/>
                <w:szCs w:val="24"/>
              </w:rPr>
              <w:t xml:space="preserve"> that should be read before completing this tool.</w:t>
            </w:r>
          </w:p>
        </w:tc>
      </w:tr>
    </w:tbl>
    <w:p w14:paraId="1E987CE3" w14:textId="77777777" w:rsidR="00784922" w:rsidRPr="00675B7F" w:rsidRDefault="00784922" w:rsidP="0078492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AFBC73C" w14:textId="77777777" w:rsidR="00784922" w:rsidRPr="00AD36FD" w:rsidRDefault="00784922" w:rsidP="007849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36FD">
        <w:rPr>
          <w:rFonts w:ascii="Arial" w:hAnsi="Arial" w:cs="Arial"/>
          <w:b/>
          <w:sz w:val="24"/>
          <w:szCs w:val="24"/>
        </w:rPr>
        <w:t>Screening tool</w:t>
      </w:r>
    </w:p>
    <w:p w14:paraId="08174089" w14:textId="77777777" w:rsidR="00784922" w:rsidRPr="00675B7F" w:rsidRDefault="00784922" w:rsidP="0078492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9"/>
        <w:gridCol w:w="1263"/>
        <w:gridCol w:w="1027"/>
        <w:gridCol w:w="400"/>
        <w:gridCol w:w="629"/>
        <w:gridCol w:w="1029"/>
        <w:gridCol w:w="1025"/>
      </w:tblGrid>
      <w:tr w:rsidR="00784922" w:rsidRPr="00AD36FD" w14:paraId="2AED203B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7F138548" w14:textId="77777777" w:rsidR="00784922" w:rsidRPr="00105CBC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Individual’s </w:t>
            </w:r>
            <w:r w:rsidRPr="00105CBC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784922" w:rsidRPr="00AD36FD" w14:paraId="1174D619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5FA41AF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6509952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4CB6D700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1D630194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2183298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7A4057CA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06264858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A463E58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5876573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03D297D4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41175C09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061463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38328BB4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3D98E9FA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5B2042E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Physical/ learning difficulty /h</w:t>
            </w:r>
            <w:r w:rsidRPr="00AD36FD">
              <w:rPr>
                <w:rFonts w:ascii="Arial" w:hAnsi="Arial" w:cs="Arial"/>
                <w:sz w:val="24"/>
                <w:szCs w:val="24"/>
              </w:rPr>
              <w:t>ealth conditions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2739494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195712A2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3C7293FD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Communication needs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40908488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12A42129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7A02F792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0B0A03B" w14:textId="77777777" w:rsidR="00784922" w:rsidRDefault="000D389E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details; </w:t>
            </w:r>
          </w:p>
          <w:p w14:paraId="4D22C637" w14:textId="101F4DF4" w:rsidR="000D389E" w:rsidRPr="000D389E" w:rsidRDefault="000D389E" w:rsidP="00CC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 address/es &amp; postcode/s, contact telephone number/s &amp; email address/es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0785775"/>
            <w:placeholder>
              <w:docPart w:val="A783DEE46ED548A1A199B29D57C382C7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4A1B14BB" w14:textId="4F116C8C" w:rsidR="00784922" w:rsidRPr="00AD36FD" w:rsidRDefault="000D389E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0BF7213B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 &amp; Gender identity</w:t>
            </w:r>
          </w:p>
          <w:p w14:paraId="22C27900" w14:textId="77777777" w:rsidR="00784922" w:rsidRPr="00233E13" w:rsidRDefault="00784922" w:rsidP="00CC55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18083071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19A8C10E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7A7A0B8F" w14:textId="77777777" w:rsidTr="00CC5523">
        <w:trPr>
          <w:trHeight w:val="567"/>
        </w:trPr>
        <w:tc>
          <w:tcPr>
            <w:tcW w:w="3091" w:type="pct"/>
            <w:gridSpan w:val="4"/>
            <w:shd w:val="clear" w:color="auto" w:fill="F2F2F2" w:themeFill="background1" w:themeFillShade="F2"/>
            <w:vAlign w:val="center"/>
          </w:tcPr>
          <w:p w14:paraId="5EE092CD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Was the screening tool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individual</w:t>
            </w:r>
            <w:r w:rsidRPr="00AD36F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7" w:type="pct"/>
            <w:tcBorders>
              <w:bottom w:val="single" w:sz="4" w:space="0" w:color="auto"/>
              <w:right w:val="nil"/>
            </w:tcBorders>
            <w:vAlign w:val="center"/>
          </w:tcPr>
          <w:p w14:paraId="686C9890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96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pct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925C134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" w:type="pct"/>
            <w:tcBorders>
              <w:bottom w:val="single" w:sz="4" w:space="0" w:color="auto"/>
              <w:right w:val="nil"/>
            </w:tcBorders>
            <w:vAlign w:val="center"/>
          </w:tcPr>
          <w:p w14:paraId="2871A928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747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B731F07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4922" w:rsidRPr="00AD36FD" w14:paraId="2107F558" w14:textId="77777777" w:rsidTr="00CC5523">
        <w:trPr>
          <w:trHeight w:val="567"/>
        </w:trPr>
        <w:tc>
          <w:tcPr>
            <w:tcW w:w="3091" w:type="pct"/>
            <w:gridSpan w:val="4"/>
            <w:shd w:val="clear" w:color="auto" w:fill="F2F2F2" w:themeFill="background1" w:themeFillShade="F2"/>
            <w:vAlign w:val="center"/>
          </w:tcPr>
          <w:p w14:paraId="371A59BF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individual consent</w:t>
            </w:r>
            <w:r w:rsidRPr="00AD36FD">
              <w:rPr>
                <w:rFonts w:ascii="Arial" w:hAnsi="Arial" w:cs="Arial"/>
                <w:sz w:val="24"/>
                <w:szCs w:val="24"/>
              </w:rPr>
              <w:t xml:space="preserve"> to the screening tool being completed?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77" w:type="pct"/>
            <w:tcBorders>
              <w:right w:val="nil"/>
            </w:tcBorders>
            <w:vAlign w:val="center"/>
          </w:tcPr>
          <w:p w14:paraId="08F1C457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98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pct"/>
                <w:gridSpan w:val="2"/>
                <w:tcBorders>
                  <w:left w:val="nil"/>
                </w:tcBorders>
                <w:vAlign w:val="center"/>
              </w:tcPr>
              <w:p w14:paraId="3E05E9D0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8" w:type="pct"/>
            <w:tcBorders>
              <w:right w:val="nil"/>
            </w:tcBorders>
            <w:vAlign w:val="center"/>
          </w:tcPr>
          <w:p w14:paraId="03E7B0D9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324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pct"/>
                <w:tcBorders>
                  <w:left w:val="nil"/>
                </w:tcBorders>
                <w:vAlign w:val="center"/>
              </w:tcPr>
              <w:p w14:paraId="6A7837F7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4922" w:rsidRPr="00AD36FD" w14:paraId="6754D450" w14:textId="77777777" w:rsidTr="00CC5523">
        <w:trPr>
          <w:trHeight w:val="567"/>
        </w:trPr>
        <w:tc>
          <w:tcPr>
            <w:tcW w:w="3091" w:type="pct"/>
            <w:gridSpan w:val="4"/>
            <w:shd w:val="clear" w:color="auto" w:fill="F2F2F2" w:themeFill="background1" w:themeFillShade="F2"/>
            <w:vAlign w:val="center"/>
          </w:tcPr>
          <w:p w14:paraId="495BF90D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no- select the reason for the form still being completed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1587248"/>
            <w:showingPlcHdr/>
            <w:dropDownList>
              <w:listItem w:value="Choose an item."/>
              <w:listItem w:displayText="Does not have capacity to consent" w:value="Does not have capacity to consent"/>
              <w:listItem w:displayText="Not able to contact the individual" w:value="Not able to contact the individual"/>
              <w:listItem w:displayText="Not asked as this would increase risk" w:value="Not asked as this would increase risk"/>
            </w:dropDownList>
          </w:sdtPr>
          <w:sdtEndPr/>
          <w:sdtContent>
            <w:tc>
              <w:tcPr>
                <w:tcW w:w="1909" w:type="pct"/>
                <w:gridSpan w:val="5"/>
                <w:vAlign w:val="center"/>
              </w:tcPr>
              <w:p w14:paraId="686E3785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B74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4922" w:rsidRPr="00AD36FD" w14:paraId="56CFDA9C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C61E997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9643826"/>
            <w:showingPlcHdr/>
          </w:sdtPr>
          <w:sdtEndPr/>
          <w:sdtContent>
            <w:tc>
              <w:tcPr>
                <w:tcW w:w="1250" w:type="pct"/>
                <w:shd w:val="clear" w:color="auto" w:fill="FFFFFF" w:themeFill="background1"/>
                <w:vAlign w:val="center"/>
              </w:tcPr>
              <w:p w14:paraId="134B083F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500" w:type="pct"/>
            <w:gridSpan w:val="7"/>
            <w:shd w:val="clear" w:color="auto" w:fill="F2F2F2" w:themeFill="background1" w:themeFillShade="F2"/>
            <w:vAlign w:val="center"/>
          </w:tcPr>
          <w:p w14:paraId="408809D1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Details of current support in place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ED61DB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(Include education/ employment contact details)</w:t>
            </w:r>
          </w:p>
        </w:tc>
      </w:tr>
      <w:tr w:rsidR="00784922" w:rsidRPr="00AD36FD" w14:paraId="1D233715" w14:textId="77777777" w:rsidTr="00CC5523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-132649116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5000" w:type="pct"/>
                <w:gridSpan w:val="9"/>
                <w:vAlign w:val="center"/>
              </w:tcPr>
              <w:p w14:paraId="7F027A85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32BA27F3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6B04D05B" w14:textId="77777777" w:rsidR="00784922" w:rsidRPr="00105CBC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Parent/ </w:t>
            </w:r>
            <w:r w:rsidRPr="00105CBC">
              <w:rPr>
                <w:rFonts w:ascii="Arial" w:hAnsi="Arial" w:cs="Arial"/>
                <w:b/>
                <w:sz w:val="24"/>
                <w:szCs w:val="24"/>
              </w:rPr>
              <w:t>Care</w:t>
            </w:r>
            <w:r>
              <w:rPr>
                <w:rFonts w:ascii="Arial" w:hAnsi="Arial" w:cs="Arial"/>
                <w:b/>
                <w:sz w:val="24"/>
                <w:szCs w:val="24"/>
              </w:rPr>
              <w:t>r / representative’s details</w:t>
            </w:r>
          </w:p>
        </w:tc>
      </w:tr>
      <w:tr w:rsidR="00784922" w:rsidRPr="00AD36FD" w14:paraId="379B2729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A9B568B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3717007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2453CDFE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3E12454B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4315987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5DF914AD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1F296A65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3A2277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340656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0F490F84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00E4FE18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7808032"/>
            <w:placeholder>
              <w:docPart w:val="E853600B39F340B8AEB312EE125E8CD8"/>
            </w:placeholder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6BF4889A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BD96A2F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2E359AB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6667433"/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36F3B8B5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3F01CB73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0714211"/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42E6D07F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DBEE32E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ECB62F1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3542473"/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6B9F9788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64853065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94060424"/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649E736C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15946CEA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0F1E3999" w14:textId="77777777" w:rsidR="00784922" w:rsidRPr="00105CBC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CBC">
              <w:rPr>
                <w:rFonts w:ascii="Arial" w:hAnsi="Arial" w:cs="Arial"/>
                <w:b/>
                <w:sz w:val="24"/>
                <w:szCs w:val="24"/>
              </w:rPr>
              <w:t>Person completing the screening tool’s details</w:t>
            </w:r>
          </w:p>
        </w:tc>
      </w:tr>
      <w:tr w:rsidR="00784922" w:rsidRPr="00AD36FD" w14:paraId="32772F23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A2307AC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lastRenderedPageBreak/>
              <w:t>First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566480"/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2CEA5A4E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35972FE3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179310"/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0414F13C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05F38C9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1582F3A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68052197"/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4F1891EC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7CA2DA01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1972466"/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0E925F50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1F2577AE" w14:textId="77777777" w:rsidTr="00CC5523">
        <w:trPr>
          <w:trHeight w:val="567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0123DC2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0808139"/>
            <w:showingPlcHdr/>
          </w:sdtPr>
          <w:sdtEndPr/>
          <w:sdtContent>
            <w:tc>
              <w:tcPr>
                <w:tcW w:w="1254" w:type="pct"/>
                <w:gridSpan w:val="2"/>
                <w:vAlign w:val="center"/>
              </w:tcPr>
              <w:p w14:paraId="56D7DA92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gridSpan w:val="3"/>
            <w:shd w:val="clear" w:color="auto" w:fill="F2F2F2" w:themeFill="background1" w:themeFillShade="F2"/>
            <w:vAlign w:val="center"/>
          </w:tcPr>
          <w:p w14:paraId="31E8FB7E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AD36FD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0456802"/>
            <w:showingPlcHdr/>
          </w:sdtPr>
          <w:sdtEndPr/>
          <w:sdtContent>
            <w:tc>
              <w:tcPr>
                <w:tcW w:w="1246" w:type="pct"/>
                <w:gridSpan w:val="3"/>
                <w:vAlign w:val="center"/>
              </w:tcPr>
              <w:p w14:paraId="5204D9D4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0314B40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7B6D03A2" w14:textId="77777777" w:rsidR="00784922" w:rsidRPr="00E11E6A" w:rsidRDefault="00784922" w:rsidP="00CC55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1E6A">
              <w:rPr>
                <w:rFonts w:ascii="Arial" w:hAnsi="Arial" w:cs="Arial"/>
                <w:b/>
                <w:sz w:val="28"/>
                <w:szCs w:val="28"/>
              </w:rPr>
              <w:t>Screening questions</w:t>
            </w:r>
          </w:p>
        </w:tc>
      </w:tr>
      <w:tr w:rsidR="00784922" w:rsidRPr="00AD36FD" w14:paraId="7A565EFA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1E209139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signs of exploitation </w:t>
            </w:r>
          </w:p>
        </w:tc>
        <w:tc>
          <w:tcPr>
            <w:tcW w:w="2496" w:type="pct"/>
            <w:gridSpan w:val="6"/>
            <w:shd w:val="clear" w:color="auto" w:fill="F2F2F2" w:themeFill="background1" w:themeFillShade="F2"/>
            <w:vAlign w:val="center"/>
          </w:tcPr>
          <w:p w14:paraId="626FE94F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 of concerns relating to these signs</w:t>
            </w:r>
          </w:p>
        </w:tc>
      </w:tr>
      <w:tr w:rsidR="00784922" w:rsidRPr="00AD36FD" w14:paraId="727932C5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5E869082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Issues with/ u</w:t>
            </w:r>
            <w:r w:rsidRPr="00E11E6A">
              <w:rPr>
                <w:rFonts w:ascii="Arial" w:hAnsi="Arial" w:cs="Arial"/>
                <w:b/>
                <w:sz w:val="24"/>
                <w:szCs w:val="24"/>
              </w:rPr>
              <w:t>nexplained amounts of money, expensive clothes or new products</w:t>
            </w:r>
            <w:r>
              <w:rPr>
                <w:rFonts w:ascii="Arial" w:hAnsi="Arial" w:cs="Arial"/>
                <w:sz w:val="24"/>
                <w:szCs w:val="24"/>
              </w:rPr>
              <w:t>, for example:</w:t>
            </w:r>
          </w:p>
          <w:p w14:paraId="6B62B672" w14:textId="77777777" w:rsidR="00784922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than one phone or sim cards and a lot of phone contact</w:t>
            </w:r>
          </w:p>
          <w:p w14:paraId="44FE30D8" w14:textId="77777777" w:rsidR="00784922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products such as jewellery, clothing etc.</w:t>
            </w:r>
          </w:p>
          <w:p w14:paraId="66A4AB01" w14:textId="77777777" w:rsidR="00784922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 or lost bank cards</w:t>
            </w:r>
          </w:p>
          <w:p w14:paraId="56412BB7" w14:textId="77777777" w:rsidR="00784922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Needing to make a certain amount of money</w:t>
            </w:r>
          </w:p>
          <w:p w14:paraId="1D36E9F8" w14:textId="77777777" w:rsidR="00784922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0E96">
              <w:rPr>
                <w:rFonts w:ascii="Arial" w:hAnsi="Arial" w:cs="Arial"/>
                <w:sz w:val="24"/>
                <w:szCs w:val="24"/>
              </w:rPr>
              <w:t>Owing money to others</w:t>
            </w:r>
          </w:p>
          <w:p w14:paraId="5EBA8471" w14:textId="77777777" w:rsidR="00784922" w:rsidRPr="009038C7" w:rsidRDefault="00784922" w:rsidP="00CC55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70E96">
              <w:rPr>
                <w:rFonts w:ascii="Arial" w:hAnsi="Arial" w:cs="Arial"/>
                <w:sz w:val="24"/>
                <w:szCs w:val="24"/>
              </w:rPr>
              <w:t xml:space="preserve">ebt bondage- being forced to sell/carrying drugs weapons for others </w:t>
            </w:r>
            <w:r>
              <w:rPr>
                <w:rFonts w:ascii="Arial" w:hAnsi="Arial" w:cs="Arial"/>
                <w:sz w:val="24"/>
                <w:szCs w:val="24"/>
              </w:rPr>
              <w:t xml:space="preserve">/ have sex </w:t>
            </w:r>
            <w:r w:rsidRPr="00270E96">
              <w:rPr>
                <w:rFonts w:ascii="Arial" w:hAnsi="Arial" w:cs="Arial"/>
                <w:sz w:val="24"/>
                <w:szCs w:val="24"/>
              </w:rPr>
              <w:t>to clear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supposed</w:t>
            </w:r>
            <w:r w:rsidRPr="00270E96">
              <w:rPr>
                <w:rFonts w:ascii="Arial" w:hAnsi="Arial" w:cs="Arial"/>
                <w:sz w:val="24"/>
                <w:szCs w:val="24"/>
              </w:rPr>
              <w:t xml:space="preserve"> “debt”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26234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3477C97B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48E0F246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2E9DAD86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E11E6A">
              <w:rPr>
                <w:rFonts w:ascii="Arial" w:hAnsi="Arial" w:cs="Arial"/>
                <w:b/>
                <w:sz w:val="24"/>
                <w:szCs w:val="24"/>
              </w:rPr>
              <w:t>Changes in behaviour</w:t>
            </w:r>
            <w:r>
              <w:rPr>
                <w:rFonts w:ascii="Arial" w:hAnsi="Arial" w:cs="Arial"/>
                <w:sz w:val="24"/>
                <w:szCs w:val="24"/>
              </w:rPr>
              <w:t>, for example:</w:t>
            </w:r>
          </w:p>
          <w:p w14:paraId="7216AE31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Hostile/ abusive language (especially to those closest- parents, carers, siblings)</w:t>
            </w:r>
          </w:p>
          <w:p w14:paraId="6B2576B3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Disengaging from usual activity / education / employment</w:t>
            </w:r>
          </w:p>
          <w:p w14:paraId="17479642" w14:textId="77777777" w:rsidR="00784922" w:rsidRPr="00AB4293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being where they say they will be</w:t>
            </w:r>
          </w:p>
          <w:p w14:paraId="305C24BD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Going missing for periods of time (not just overnight)</w:t>
            </w:r>
          </w:p>
          <w:p w14:paraId="59FA3A6E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Missing with different people who are being controlling or coercive</w:t>
            </w:r>
          </w:p>
          <w:p w14:paraId="6FA06AA5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Secrecy regarding new</w:t>
            </w:r>
            <w:r w:rsidRPr="002F0368">
              <w:rPr>
                <w:rFonts w:ascii="Arial" w:hAnsi="Arial" w:cs="Arial"/>
                <w:sz w:val="24"/>
                <w:szCs w:val="24"/>
              </w:rPr>
              <w:t xml:space="preserve"> networks/ social acquaintance’s</w:t>
            </w:r>
          </w:p>
          <w:p w14:paraId="7828303A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bullying/ intimidation/ disengagement from supportive networks</w:t>
            </w:r>
          </w:p>
          <w:p w14:paraId="38CF1DAD" w14:textId="77777777" w:rsidR="00784922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Changing of appearance </w:t>
            </w:r>
          </w:p>
          <w:p w14:paraId="7CB25261" w14:textId="77777777" w:rsidR="00784922" w:rsidRPr="00AB4293" w:rsidRDefault="00784922" w:rsidP="007849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Carrying a weapon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065647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600F5FF4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483E609A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78BB5113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A&amp;E / clinic </w:t>
            </w:r>
            <w:r w:rsidRPr="002F0368">
              <w:rPr>
                <w:rFonts w:ascii="Arial" w:hAnsi="Arial" w:cs="Arial"/>
                <w:b/>
                <w:sz w:val="24"/>
                <w:szCs w:val="24"/>
              </w:rPr>
              <w:t>attendances</w:t>
            </w:r>
            <w:r>
              <w:rPr>
                <w:rFonts w:ascii="Arial" w:hAnsi="Arial" w:cs="Arial"/>
                <w:sz w:val="24"/>
                <w:szCs w:val="24"/>
              </w:rPr>
              <w:t>, for example:</w:t>
            </w:r>
          </w:p>
          <w:p w14:paraId="45224A73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Concerning attendance/s at A&amp;E</w:t>
            </w:r>
          </w:p>
          <w:p w14:paraId="4F8F040E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Implausible explanation of symptoms</w:t>
            </w:r>
          </w:p>
          <w:p w14:paraId="3C9B649A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Attending with another person who appears to be controlling</w:t>
            </w:r>
          </w:p>
          <w:p w14:paraId="306F47C8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physical/ sexual assault </w:t>
            </w:r>
          </w:p>
          <w:p w14:paraId="38218359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Unfamiliar with the area/location they are attending A&amp;E in</w:t>
            </w:r>
          </w:p>
          <w:p w14:paraId="78B8AFF1" w14:textId="77777777" w:rsidR="00784922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Sexually transmitted infection</w:t>
            </w:r>
          </w:p>
          <w:p w14:paraId="60429CBF" w14:textId="77777777" w:rsidR="00784922" w:rsidRPr="003B63AD" w:rsidRDefault="00784922" w:rsidP="00CC55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Unwanted pregnancy/ repeat terminations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661140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76843050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3277EA4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1C0CD162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Emotional difficulties/ </w:t>
            </w:r>
            <w:r w:rsidRPr="002F0368">
              <w:rPr>
                <w:rFonts w:ascii="Arial" w:hAnsi="Arial" w:cs="Arial"/>
                <w:b/>
                <w:sz w:val="24"/>
                <w:szCs w:val="24"/>
              </w:rPr>
              <w:t>Self-harm</w:t>
            </w:r>
            <w:r>
              <w:rPr>
                <w:rFonts w:ascii="Arial" w:hAnsi="Arial" w:cs="Arial"/>
                <w:sz w:val="24"/>
                <w:szCs w:val="24"/>
              </w:rPr>
              <w:t>, for example:</w:t>
            </w:r>
          </w:p>
          <w:p w14:paraId="32C9637C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Rapid &amp; extreme mood changes </w:t>
            </w:r>
          </w:p>
          <w:p w14:paraId="72FA5F70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Poor self-image/ low self esteem </w:t>
            </w:r>
          </w:p>
          <w:p w14:paraId="0A2C5243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 / alcohol misuse</w:t>
            </w:r>
          </w:p>
          <w:p w14:paraId="615C9081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Attempted suicide</w:t>
            </w:r>
          </w:p>
          <w:p w14:paraId="37209F99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disorders</w:t>
            </w:r>
          </w:p>
          <w:p w14:paraId="79977849" w14:textId="77777777" w:rsidR="00784922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Scars from self-cutting</w:t>
            </w:r>
          </w:p>
          <w:p w14:paraId="42EE8234" w14:textId="77777777" w:rsidR="00784922" w:rsidRPr="003F22E3" w:rsidRDefault="00784922" w:rsidP="00CC55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Grief- recent bereavement/ loss of trusted relationship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4151246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5305DE21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0BDB1371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3D322D93" w14:textId="77777777" w:rsidR="00784922" w:rsidRPr="002F0368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368">
              <w:rPr>
                <w:rFonts w:ascii="Arial" w:hAnsi="Arial" w:cs="Arial"/>
                <w:b/>
                <w:sz w:val="24"/>
                <w:szCs w:val="24"/>
              </w:rPr>
              <w:t>Internet and mobile usage</w:t>
            </w:r>
          </w:p>
          <w:p w14:paraId="490B2BA1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Rapid changing of numbers </w:t>
            </w:r>
          </w:p>
          <w:p w14:paraId="4C95A76A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 social media accounts/ platforms/ gaming sites</w:t>
            </w:r>
          </w:p>
          <w:p w14:paraId="244464E0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Excessive/ obsessive use of phone/ communication technology (interrupting usual daily functioning)</w:t>
            </w:r>
          </w:p>
          <w:p w14:paraId="6EDEB745" w14:textId="77777777" w:rsidR="00784922" w:rsidRPr="003F22E3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Secrecy around phone/ technology use/ sites accessed</w:t>
            </w:r>
          </w:p>
          <w:p w14:paraId="7129C05C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levels of communication via phones/ online networks</w:t>
            </w:r>
          </w:p>
          <w:p w14:paraId="69C571A5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Victim of/ retaliation to online bullying/ harassment (may include sexualised content)</w:t>
            </w:r>
          </w:p>
          <w:p w14:paraId="56A5BA41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enticed to meet contacts that have previously only known virtually</w:t>
            </w:r>
          </w:p>
          <w:p w14:paraId="2EE73E5C" w14:textId="77777777" w:rsidR="00784922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Coerced into sexual activity- virtually or in physical reality</w:t>
            </w:r>
          </w:p>
          <w:p w14:paraId="785014BA" w14:textId="77777777" w:rsidR="00784922" w:rsidRPr="005F26E5" w:rsidRDefault="00784922" w:rsidP="00CC55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Accessing sites that contain age inappropriate material or promote excessive physical or sexual violence/ use of weapons/ criminal activity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7264141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33382473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693E91DC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6E858A59" w14:textId="77777777" w:rsidR="00784922" w:rsidRPr="002F0368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368">
              <w:rPr>
                <w:rFonts w:ascii="Arial" w:hAnsi="Arial" w:cs="Arial"/>
                <w:b/>
                <w:sz w:val="24"/>
                <w:szCs w:val="24"/>
              </w:rPr>
              <w:t>Evidence of assault</w:t>
            </w:r>
          </w:p>
          <w:p w14:paraId="1419704C" w14:textId="77777777" w:rsidR="00784922" w:rsidRDefault="00784922" w:rsidP="00CC55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injury</w:t>
            </w:r>
          </w:p>
          <w:p w14:paraId="2EF5BFBE" w14:textId="77777777" w:rsidR="00784922" w:rsidRPr="008B7972" w:rsidRDefault="00784922" w:rsidP="00CC55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Disclosure of sexual/ physical assault often followed by withdrawal of allegation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97739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24C9B557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58D3C242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206E9B29" w14:textId="77777777" w:rsidR="00784922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Accommodation:</w:t>
            </w:r>
          </w:p>
          <w:p w14:paraId="4E433F7F" w14:textId="77777777" w:rsidR="00784922" w:rsidRDefault="00784922" w:rsidP="00784922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5F26E5">
              <w:rPr>
                <w:rFonts w:ascii="Arial" w:hAnsi="Arial" w:cs="Arial"/>
                <w:sz w:val="24"/>
                <w:szCs w:val="24"/>
              </w:rPr>
              <w:t>Evidence of home invasion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the person’s home is being used by others without informed consent, including for parties &amp; illegal purposes</w:t>
            </w:r>
          </w:p>
          <w:p w14:paraId="04E7CF8B" w14:textId="77777777" w:rsidR="00784922" w:rsidRDefault="00784922" w:rsidP="00784922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Abduction/ false imprisonment</w:t>
            </w:r>
          </w:p>
          <w:p w14:paraId="4C11CA42" w14:textId="77777777" w:rsidR="00784922" w:rsidRDefault="00784922" w:rsidP="00784922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 accommodation changes/ homelessness</w:t>
            </w:r>
          </w:p>
          <w:p w14:paraId="618919BF" w14:textId="77777777" w:rsidR="00784922" w:rsidRDefault="00784922" w:rsidP="00784922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Living in environments where others behaviours increase concerns (e.g. parent/ carer/ siblings or others in residential accommodation known for substance misuse, domestic abuse, to be involved in sex/drug trade/ criminal or organised gangs etc.) </w:t>
            </w:r>
          </w:p>
          <w:p w14:paraId="63AD9112" w14:textId="77777777" w:rsidR="00784922" w:rsidRPr="00270E96" w:rsidRDefault="00784922" w:rsidP="00784922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Collected/ dropped off in</w:t>
            </w:r>
            <w:r w:rsidRPr="00215B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unknown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vehicles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7326932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14A353D5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55EBA13" w14:textId="77777777" w:rsidTr="00CC5523">
        <w:trPr>
          <w:trHeight w:val="56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ED03A70" w14:textId="77777777" w:rsidR="00784922" w:rsidRPr="008B7972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972">
              <w:rPr>
                <w:rFonts w:ascii="Arial" w:hAnsi="Arial" w:cs="Arial"/>
                <w:b/>
                <w:sz w:val="24"/>
                <w:szCs w:val="24"/>
              </w:rPr>
              <w:t xml:space="preserve">Questions for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</w:tr>
      <w:tr w:rsidR="00784922" w:rsidRPr="00AD36FD" w14:paraId="2164693E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3E152725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anyone made you feel scared or unhappy, or told you to keep secrets?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6365588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4C8B91C7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36E2E4DC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24264338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Has anyone given you something and asked you to do something in return for that gift?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5012748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6AED910F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A6927AB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3972A1DE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anyone stopped you from doing the things you want to do?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4239165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7DB8823C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545714A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1F2385F1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able to say no when people ask you to do things?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7329517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30D63895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5E54218E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7417F075" w14:textId="77777777" w:rsidR="00784922" w:rsidRPr="008B797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 w:rsidRPr="008B7972">
              <w:rPr>
                <w:rFonts w:ascii="Arial" w:hAnsi="Arial" w:cs="Arial"/>
                <w:sz w:val="24"/>
                <w:szCs w:val="24"/>
              </w:rPr>
              <w:t>Would you like to speak to someone about concerns around money, housing, drugs / alcohol, or sex and relationships?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0271430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5570AAC5" w14:textId="77777777" w:rsidR="00784922" w:rsidRPr="008B797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573BC309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5C982431" w14:textId="77777777" w:rsidR="00784922" w:rsidRPr="008B797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things do you enjoy and think are working well to help you in life?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9195546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53B1634F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6E604BB5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auto"/>
            <w:vAlign w:val="center"/>
          </w:tcPr>
          <w:p w14:paraId="2AB61B58" w14:textId="77777777" w:rsidR="00784922" w:rsidRPr="008B797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think your parents/carers/ &amp; professionals can do to help keep you safe?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8536317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2743C81A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5374FE" w14:paraId="23055294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7F455CC8" w14:textId="77777777" w:rsidR="00784922" w:rsidRPr="005374FE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for parent/ carers</w:t>
            </w:r>
          </w:p>
        </w:tc>
      </w:tr>
      <w:tr w:rsidR="00784922" w:rsidRPr="005374FE" w14:paraId="76F20C4F" w14:textId="77777777" w:rsidTr="00CC5523">
        <w:trPr>
          <w:trHeight w:val="28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E3DBD3A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anyone threatened you, or your child/ the person you care for?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7811908"/>
            <w:showingPlcHdr/>
          </w:sdtPr>
          <w:sdtEndPr/>
          <w:sdtContent>
            <w:tc>
              <w:tcPr>
                <w:tcW w:w="2500" w:type="pct"/>
                <w:gridSpan w:val="7"/>
                <w:shd w:val="clear" w:color="auto" w:fill="auto"/>
                <w:vAlign w:val="center"/>
              </w:tcPr>
              <w:p w14:paraId="41911C28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5374FE" w14:paraId="2837BEF3" w14:textId="77777777" w:rsidTr="00CC5523">
        <w:trPr>
          <w:trHeight w:val="28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ECF347A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things do you think your child/ the person you care for enjoys and are working well to help them?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2360329"/>
            <w:showingPlcHdr/>
          </w:sdtPr>
          <w:sdtEndPr/>
          <w:sdtContent>
            <w:tc>
              <w:tcPr>
                <w:tcW w:w="2500" w:type="pct"/>
                <w:gridSpan w:val="7"/>
                <w:shd w:val="clear" w:color="auto" w:fill="auto"/>
                <w:vAlign w:val="center"/>
              </w:tcPr>
              <w:p w14:paraId="2E1CF6E0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5374FE" w14:paraId="5CF535E5" w14:textId="77777777" w:rsidTr="00CC5523">
        <w:trPr>
          <w:trHeight w:val="28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DA5465E" w14:textId="77777777" w:rsidR="00784922" w:rsidRPr="006850D7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think professionals can do to work with you to help keep your child/ the person you care for safe?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0358480"/>
            <w:showingPlcHdr/>
          </w:sdtPr>
          <w:sdtEndPr/>
          <w:sdtContent>
            <w:tc>
              <w:tcPr>
                <w:tcW w:w="2500" w:type="pct"/>
                <w:gridSpan w:val="7"/>
                <w:shd w:val="clear" w:color="auto" w:fill="auto"/>
                <w:vAlign w:val="center"/>
              </w:tcPr>
              <w:p w14:paraId="48897909" w14:textId="77777777" w:rsidR="00784922" w:rsidRPr="005374FE" w:rsidRDefault="00784922" w:rsidP="00CC552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5374FE" w14:paraId="6C3A8974" w14:textId="77777777" w:rsidTr="00CC5523">
        <w:trPr>
          <w:trHeight w:val="28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621740C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think needs to happen to help keep your child/ the person you care for safe?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1484152"/>
            <w:showingPlcHdr/>
          </w:sdtPr>
          <w:sdtEndPr/>
          <w:sdtContent>
            <w:tc>
              <w:tcPr>
                <w:tcW w:w="2500" w:type="pct"/>
                <w:gridSpan w:val="7"/>
                <w:shd w:val="clear" w:color="auto" w:fill="auto"/>
                <w:vAlign w:val="center"/>
              </w:tcPr>
              <w:p w14:paraId="0C6DD2BE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5374FE" w14:paraId="5E4EBDC9" w14:textId="77777777" w:rsidTr="00CC5523">
        <w:trPr>
          <w:trHeight w:val="28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1CB81D74" w14:textId="77777777" w:rsidR="00784922" w:rsidRPr="005374FE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summary of c</w:t>
            </w:r>
            <w:r w:rsidRPr="005374FE">
              <w:rPr>
                <w:rFonts w:ascii="Arial" w:hAnsi="Arial" w:cs="Arial"/>
                <w:b/>
                <w:sz w:val="24"/>
                <w:szCs w:val="24"/>
              </w:rPr>
              <w:t>urrent situation</w:t>
            </w:r>
          </w:p>
        </w:tc>
      </w:tr>
      <w:tr w:rsidR="00784922" w:rsidRPr="008B7972" w14:paraId="6FD4B231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0DD3AF46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 worried about for this individual in relation to exploitation?</w:t>
            </w:r>
          </w:p>
          <w:p w14:paraId="0CF7CF73" w14:textId="77777777" w:rsidR="00784922" w:rsidRPr="000841F7" w:rsidRDefault="00784922" w:rsidP="00CC55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include </w:t>
            </w:r>
            <w:r w:rsidRPr="00784922">
              <w:rPr>
                <w:rFonts w:ascii="Arial" w:hAnsi="Arial" w:cs="Arial"/>
                <w:sz w:val="16"/>
                <w:szCs w:val="16"/>
              </w:rPr>
              <w:t>lived experiences</w:t>
            </w:r>
            <w:r>
              <w:rPr>
                <w:rFonts w:ascii="Arial" w:hAnsi="Arial" w:cs="Arial"/>
                <w:sz w:val="16"/>
                <w:szCs w:val="16"/>
              </w:rPr>
              <w:t>, and specific types of exploitation if known as well as:</w:t>
            </w:r>
          </w:p>
          <w:p w14:paraId="19DE190A" w14:textId="77777777" w:rsidR="00784922" w:rsidRPr="000841F7" w:rsidRDefault="00784922" w:rsidP="007849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841F7">
              <w:rPr>
                <w:rFonts w:ascii="Arial" w:hAnsi="Arial" w:cs="Arial"/>
                <w:sz w:val="16"/>
                <w:szCs w:val="16"/>
              </w:rPr>
              <w:t xml:space="preserve">What will the immediate harm and impact be if nothing is done within the next 24 hours? </w:t>
            </w:r>
          </w:p>
          <w:p w14:paraId="78735930" w14:textId="77777777" w:rsidR="00784922" w:rsidRPr="000841F7" w:rsidRDefault="00784922" w:rsidP="007849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841F7">
              <w:rPr>
                <w:rFonts w:ascii="Arial" w:hAnsi="Arial" w:cs="Arial"/>
                <w:sz w:val="16"/>
                <w:szCs w:val="16"/>
              </w:rPr>
              <w:t>If no immediate harm, what will be the potential risk of harm or impact in the next 7 days?</w:t>
            </w:r>
          </w:p>
          <w:p w14:paraId="7C318E5B" w14:textId="77777777" w:rsidR="00784922" w:rsidRPr="00183541" w:rsidRDefault="00784922" w:rsidP="007849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841F7">
              <w:rPr>
                <w:rFonts w:ascii="Arial" w:hAnsi="Arial" w:cs="Arial"/>
                <w:sz w:val="16"/>
                <w:szCs w:val="16"/>
              </w:rPr>
              <w:t xml:space="preserve">If no immediate risk of harm in this time, what will be the potential risk and impact if nothing changes?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2747710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142F2615" w14:textId="77777777" w:rsidR="00784922" w:rsidRPr="008B797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:rsidRPr="00AD36FD" w14:paraId="2695EF23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4DC4F557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current safety arrangement &amp; existing things working well for the individual? </w:t>
            </w:r>
          </w:p>
          <w:p w14:paraId="1804E80B" w14:textId="77777777" w:rsidR="00784922" w:rsidRPr="00AD36FD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8468623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0F46B4E2" w14:textId="77777777" w:rsidR="00784922" w:rsidRPr="00AD36FD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14:paraId="7C4FB60D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6103CB8F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potential people of concern?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51375898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69A50F7A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14:paraId="74EE9648" w14:textId="77777777" w:rsidTr="00CC5523">
        <w:trPr>
          <w:trHeight w:val="567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1907FECC" w14:textId="77777777" w:rsidR="00784922" w:rsidRDefault="00784922" w:rsidP="00CC5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locations of concern?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5936992"/>
            <w:showingPlcHdr/>
          </w:sdtPr>
          <w:sdtEndPr/>
          <w:sdtContent>
            <w:tc>
              <w:tcPr>
                <w:tcW w:w="2496" w:type="pct"/>
                <w:gridSpan w:val="6"/>
                <w:shd w:val="clear" w:color="auto" w:fill="auto"/>
                <w:vAlign w:val="center"/>
              </w:tcPr>
              <w:p w14:paraId="62C68524" w14:textId="77777777" w:rsidR="00784922" w:rsidRDefault="00784922" w:rsidP="00CC55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4922" w14:paraId="5A1A342A" w14:textId="77777777" w:rsidTr="00CC5523">
        <w:trPr>
          <w:trHeight w:val="329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0008510E" w14:textId="77777777" w:rsidR="00784922" w:rsidRPr="00874B80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Scaling Question – based on your overall summary</w:t>
            </w:r>
          </w:p>
        </w:tc>
      </w:tr>
      <w:tr w:rsidR="00784922" w14:paraId="354732F5" w14:textId="77777777" w:rsidTr="00CC5523">
        <w:trPr>
          <w:trHeight w:val="329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3A50244C" w14:textId="77777777" w:rsidR="00784922" w:rsidRDefault="003B61F9" w:rsidP="00CC55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5382266"/>
                <w:showingPlcHdr/>
              </w:sdtPr>
              <w:sdtEndPr/>
              <w:sdtContent>
                <w:r w:rsidR="00784922" w:rsidRPr="00AD36F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F8D5472" w14:textId="77777777" w:rsidR="00784922" w:rsidRPr="0041320A" w:rsidRDefault="00784922" w:rsidP="00CC5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320A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F6C1E" wp14:editId="38337C89">
                      <wp:simplePos x="0" y="0"/>
                      <wp:positionH relativeFrom="column">
                        <wp:posOffset>235378</wp:posOffset>
                      </wp:positionH>
                      <wp:positionV relativeFrom="paragraph">
                        <wp:posOffset>128181</wp:posOffset>
                      </wp:positionV>
                      <wp:extent cx="5816010" cy="0"/>
                      <wp:effectExtent l="38100" t="76200" r="1333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0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4E2B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8.55pt;margin-top:10.1pt;width:457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41320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5BED7546" w14:textId="77777777" w:rsidR="00784922" w:rsidRPr="0041320A" w:rsidRDefault="00784922" w:rsidP="00CC5523"/>
          <w:p w14:paraId="3FB8F2CB" w14:textId="77777777" w:rsidR="00784922" w:rsidRPr="00B91C9F" w:rsidRDefault="00784922" w:rsidP="00CC55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risk                                                                                                                                             no risk</w:t>
            </w:r>
          </w:p>
        </w:tc>
      </w:tr>
    </w:tbl>
    <w:p w14:paraId="077AB959" w14:textId="77777777" w:rsidR="00784922" w:rsidRDefault="00784922" w:rsidP="00784922">
      <w:pPr>
        <w:rPr>
          <w:rFonts w:ascii="Arial" w:hAnsi="Arial" w:cs="Arial"/>
          <w:sz w:val="24"/>
          <w:szCs w:val="24"/>
        </w:rPr>
      </w:pPr>
      <w:r w:rsidRPr="00215B8A">
        <w:rPr>
          <w:rFonts w:ascii="Arial" w:hAnsi="Arial" w:cs="Arial"/>
          <w:b/>
          <w:sz w:val="28"/>
          <w:szCs w:val="24"/>
        </w:rPr>
        <w:t>West Midlands Police FIB form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165A7">
        <w:rPr>
          <w:rFonts w:ascii="Arial" w:hAnsi="Arial" w:cs="Arial"/>
          <w:sz w:val="24"/>
          <w:szCs w:val="24"/>
        </w:rPr>
        <w:t xml:space="preserve">Whether or not a victim is identified, if you have information that suggests exploitation may be occurring you can inform the Police by </w:t>
      </w:r>
      <w:r>
        <w:rPr>
          <w:rFonts w:ascii="Arial" w:hAnsi="Arial" w:cs="Arial"/>
          <w:sz w:val="24"/>
          <w:szCs w:val="24"/>
        </w:rPr>
        <w:t xml:space="preserve">completing a FIB form. </w:t>
      </w:r>
      <w:hyperlink r:id="rId11" w:history="1">
        <w:r w:rsidRPr="005C217B">
          <w:rPr>
            <w:rStyle w:val="Hyperlink"/>
            <w:rFonts w:ascii="Arial" w:hAnsi="Arial" w:cs="Arial"/>
            <w:sz w:val="24"/>
            <w:szCs w:val="24"/>
          </w:rPr>
          <w:t>Click here for the form</w:t>
        </w:r>
      </w:hyperlink>
      <w:r>
        <w:rPr>
          <w:rFonts w:ascii="Arial" w:hAnsi="Arial" w:cs="Arial"/>
          <w:sz w:val="24"/>
          <w:szCs w:val="24"/>
        </w:rPr>
        <w:t xml:space="preserve">. Please see this </w:t>
      </w:r>
      <w:hyperlink r:id="rId12" w:history="1">
        <w:r w:rsidRPr="002A6E4D">
          <w:rPr>
            <w:rStyle w:val="Hyperlink"/>
            <w:rFonts w:ascii="Arial" w:hAnsi="Arial" w:cs="Arial"/>
            <w:sz w:val="24"/>
            <w:szCs w:val="24"/>
          </w:rPr>
          <w:t>presentation</w:t>
        </w:r>
      </w:hyperlink>
      <w:r>
        <w:rPr>
          <w:rFonts w:ascii="Arial" w:hAnsi="Arial" w:cs="Arial"/>
          <w:sz w:val="24"/>
          <w:szCs w:val="24"/>
        </w:rPr>
        <w:t xml:space="preserve"> for more information about FIB</w:t>
      </w:r>
      <w:r w:rsidRPr="001F7777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0A2544BB" w14:textId="77777777" w:rsidR="00784922" w:rsidRDefault="00784922" w:rsidP="00784922">
      <w:pPr>
        <w:rPr>
          <w:rFonts w:ascii="Arial" w:hAnsi="Arial" w:cs="Arial"/>
          <w:b/>
          <w:sz w:val="24"/>
          <w:szCs w:val="24"/>
        </w:rPr>
      </w:pPr>
      <w:r w:rsidRPr="001F7777">
        <w:rPr>
          <w:rFonts w:ascii="Arial" w:hAnsi="Arial" w:cs="Arial"/>
          <w:b/>
          <w:sz w:val="24"/>
          <w:szCs w:val="24"/>
        </w:rPr>
        <w:t xml:space="preserve">Please refer to </w:t>
      </w:r>
      <w:hyperlink r:id="rId13" w:history="1">
        <w:r w:rsidRPr="00164AFA">
          <w:rPr>
            <w:rStyle w:val="Hyperlink"/>
            <w:rFonts w:ascii="Arial" w:hAnsi="Arial" w:cs="Arial"/>
            <w:b/>
            <w:sz w:val="24"/>
            <w:szCs w:val="24"/>
          </w:rPr>
          <w:t>Solihull Exploitation Pathways</w:t>
        </w:r>
      </w:hyperlink>
      <w:r w:rsidRPr="001F7777">
        <w:rPr>
          <w:rFonts w:ascii="Arial" w:hAnsi="Arial" w:cs="Arial"/>
          <w:b/>
          <w:sz w:val="24"/>
          <w:szCs w:val="24"/>
        </w:rPr>
        <w:t xml:space="preserve"> for children or adults for next steps </w:t>
      </w:r>
    </w:p>
    <w:p w14:paraId="52CA72A7" w14:textId="77777777" w:rsidR="00784922" w:rsidRPr="000117AF" w:rsidRDefault="00784922" w:rsidP="00784922">
      <w:pPr>
        <w:pStyle w:val="NoSpacing"/>
        <w:rPr>
          <w:rFonts w:ascii="Arial" w:hAnsi="Arial" w:cs="Arial"/>
          <w:sz w:val="20"/>
          <w:szCs w:val="20"/>
        </w:rPr>
      </w:pPr>
      <w:r w:rsidRPr="000117AF">
        <w:rPr>
          <w:rFonts w:ascii="Arial" w:hAnsi="Arial" w:cs="Arial"/>
          <w:sz w:val="20"/>
          <w:szCs w:val="20"/>
        </w:rPr>
        <w:t xml:space="preserve">Where a risk of exploitation is identified the form should be attached to a referral: </w:t>
      </w:r>
    </w:p>
    <w:p w14:paraId="3B9D5DC4" w14:textId="77777777" w:rsidR="00784922" w:rsidRDefault="00784922" w:rsidP="0078492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0117AF">
        <w:rPr>
          <w:rFonts w:ascii="Arial" w:hAnsi="Arial" w:cs="Arial"/>
          <w:sz w:val="20"/>
          <w:szCs w:val="20"/>
        </w:rPr>
        <w:t>or under 18’s</w:t>
      </w:r>
      <w:r>
        <w:rPr>
          <w:rFonts w:ascii="Arial" w:hAnsi="Arial" w:cs="Arial"/>
          <w:sz w:val="20"/>
          <w:szCs w:val="20"/>
        </w:rPr>
        <w:t>-</w:t>
      </w:r>
      <w:r w:rsidRPr="000117AF">
        <w:rPr>
          <w:rFonts w:ascii="Arial" w:hAnsi="Arial" w:cs="Arial"/>
          <w:sz w:val="20"/>
          <w:szCs w:val="20"/>
        </w:rPr>
        <w:t xml:space="preserve"> Children’s Services </w:t>
      </w:r>
      <w:hyperlink r:id="rId14" w:history="1">
        <w:r w:rsidRPr="000117AF">
          <w:rPr>
            <w:rStyle w:val="Hyperlink"/>
            <w:rFonts w:ascii="Arial" w:hAnsi="Arial" w:cs="Arial"/>
            <w:bCs/>
            <w:sz w:val="20"/>
            <w:szCs w:val="20"/>
          </w:rPr>
          <w:t>https://eservices.solihull.gov.uk/ChildrensSocialWorkServiceReferral/</w:t>
        </w:r>
      </w:hyperlink>
      <w:r w:rsidRPr="000117AF">
        <w:rPr>
          <w:rFonts w:ascii="Arial" w:hAnsi="Arial" w:cs="Arial"/>
          <w:sz w:val="20"/>
          <w:szCs w:val="20"/>
        </w:rPr>
        <w:t xml:space="preserve"> 0121 788 4300 </w:t>
      </w:r>
    </w:p>
    <w:p w14:paraId="56A5EC9C" w14:textId="74F75245" w:rsidR="00713B53" w:rsidRPr="00784922" w:rsidRDefault="00784922" w:rsidP="00784922">
      <w:pPr>
        <w:pStyle w:val="NoSpacing"/>
        <w:rPr>
          <w:rFonts w:ascii="Arial" w:hAnsi="Arial" w:cs="Arial"/>
          <w:sz w:val="20"/>
          <w:szCs w:val="20"/>
        </w:rPr>
      </w:pPr>
      <w:r w:rsidRPr="000117AF">
        <w:rPr>
          <w:rFonts w:ascii="Arial" w:hAnsi="Arial" w:cs="Arial"/>
          <w:sz w:val="20"/>
          <w:szCs w:val="20"/>
        </w:rPr>
        <w:t>For 18</w:t>
      </w:r>
      <w:r>
        <w:rPr>
          <w:rFonts w:ascii="Arial" w:hAnsi="Arial" w:cs="Arial"/>
          <w:sz w:val="20"/>
          <w:szCs w:val="20"/>
        </w:rPr>
        <w:t xml:space="preserve"> &amp;</w:t>
      </w:r>
      <w:r w:rsidRPr="000117AF">
        <w:rPr>
          <w:rFonts w:ascii="Arial" w:hAnsi="Arial" w:cs="Arial"/>
          <w:sz w:val="20"/>
          <w:szCs w:val="20"/>
        </w:rPr>
        <w:t xml:space="preserve"> over</w:t>
      </w:r>
      <w:r>
        <w:rPr>
          <w:rFonts w:ascii="Arial" w:hAnsi="Arial" w:cs="Arial"/>
          <w:sz w:val="20"/>
          <w:szCs w:val="20"/>
        </w:rPr>
        <w:t>-</w:t>
      </w:r>
      <w:r w:rsidRPr="000117AF">
        <w:rPr>
          <w:rFonts w:ascii="Arial" w:hAnsi="Arial" w:cs="Arial"/>
          <w:sz w:val="20"/>
          <w:szCs w:val="20"/>
        </w:rPr>
        <w:t xml:space="preserve"> Adult Services </w:t>
      </w:r>
      <w:hyperlink r:id="rId15" w:history="1">
        <w:r w:rsidRPr="000117AF">
          <w:rPr>
            <w:rStyle w:val="Hyperlink"/>
            <w:rFonts w:ascii="Arial" w:hAnsi="Arial" w:cs="Arial"/>
            <w:bCs/>
            <w:sz w:val="20"/>
            <w:szCs w:val="20"/>
          </w:rPr>
          <w:t>https://eservices.solihull.gov.uk/SMBCWebForms/?Form=Report_Abuse</w:t>
        </w:r>
      </w:hyperlink>
      <w:r w:rsidRPr="000117AF">
        <w:rPr>
          <w:rFonts w:ascii="Arial" w:hAnsi="Arial" w:cs="Arial"/>
          <w:sz w:val="20"/>
          <w:szCs w:val="20"/>
        </w:rPr>
        <w:t xml:space="preserve"> 0121704 8007</w:t>
      </w:r>
    </w:p>
    <w:sectPr w:rsidR="00713B53" w:rsidRPr="00784922" w:rsidSect="00675B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2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D0F3" w14:textId="77777777" w:rsidR="00CB67D9" w:rsidRDefault="000D389E">
      <w:pPr>
        <w:spacing w:after="0" w:line="240" w:lineRule="auto"/>
      </w:pPr>
      <w:r>
        <w:separator/>
      </w:r>
    </w:p>
  </w:endnote>
  <w:endnote w:type="continuationSeparator" w:id="0">
    <w:p w14:paraId="49BCFE3E" w14:textId="77777777" w:rsidR="00CB67D9" w:rsidRDefault="000D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5C0" w14:textId="77777777" w:rsidR="006D0A6E" w:rsidRDefault="003B6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98119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CA7B4" w14:textId="77777777" w:rsidR="00AC2EE9" w:rsidRPr="00AC2EE9" w:rsidRDefault="00784922" w:rsidP="00AC2EE9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All Age Exploitation Tool Final May 2021</w:t>
        </w:r>
      </w:p>
      <w:p w14:paraId="13DA62CF" w14:textId="5E86BBBA" w:rsidR="00AC2EE9" w:rsidRPr="00AC2EE9" w:rsidRDefault="00784922" w:rsidP="00AC2EE9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AC2EE9">
          <w:rPr>
            <w:rFonts w:ascii="Arial" w:hAnsi="Arial" w:cs="Arial"/>
            <w:sz w:val="24"/>
            <w:szCs w:val="24"/>
          </w:rPr>
          <w:fldChar w:fldCharType="begin"/>
        </w:r>
        <w:r w:rsidRPr="00AC2EE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C2EE9">
          <w:rPr>
            <w:rFonts w:ascii="Arial" w:hAnsi="Arial" w:cs="Arial"/>
            <w:sz w:val="24"/>
            <w:szCs w:val="24"/>
          </w:rPr>
          <w:fldChar w:fldCharType="separate"/>
        </w:r>
        <w:r w:rsidR="0076101C">
          <w:rPr>
            <w:rFonts w:ascii="Arial" w:hAnsi="Arial" w:cs="Arial"/>
            <w:noProof/>
            <w:sz w:val="24"/>
            <w:szCs w:val="24"/>
          </w:rPr>
          <w:t>4</w:t>
        </w:r>
        <w:r w:rsidRPr="00AC2EE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30D1" w14:textId="77777777" w:rsidR="006D0A6E" w:rsidRDefault="003B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F921" w14:textId="77777777" w:rsidR="00CB67D9" w:rsidRDefault="000D389E">
      <w:pPr>
        <w:spacing w:after="0" w:line="240" w:lineRule="auto"/>
      </w:pPr>
      <w:r>
        <w:separator/>
      </w:r>
    </w:p>
  </w:footnote>
  <w:footnote w:type="continuationSeparator" w:id="0">
    <w:p w14:paraId="5778146C" w14:textId="77777777" w:rsidR="00CB67D9" w:rsidRDefault="000D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99CD" w14:textId="0DF8E0BC" w:rsidR="00AC2EE9" w:rsidRDefault="0078492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3D721B" wp14:editId="41FC7A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27420" cy="3616325"/>
              <wp:effectExtent l="0" t="1323975" r="0" b="7556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27420" cy="3616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38E36" w14:textId="77777777" w:rsidR="00784922" w:rsidRDefault="00784922" w:rsidP="0078492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D7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74.6pt;height:284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8838E36" w14:textId="77777777" w:rsidR="00784922" w:rsidRDefault="00784922" w:rsidP="007849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0933" w14:textId="7334F1F5" w:rsidR="00AC2EE9" w:rsidRPr="00AC2EE9" w:rsidRDefault="00784922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24F4396" wp14:editId="44079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27420" cy="3616325"/>
              <wp:effectExtent l="0" t="1323975" r="0" b="7556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27420" cy="3616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90E5A" w14:textId="77777777" w:rsidR="00784922" w:rsidRDefault="00784922" w:rsidP="0078492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F43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474.6pt;height:284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2D390E5A" w14:textId="77777777" w:rsidR="00784922" w:rsidRDefault="00784922" w:rsidP="0078492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D437" w14:textId="77777777" w:rsidR="00AC2EE9" w:rsidRDefault="003B6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B80"/>
    <w:multiLevelType w:val="hybridMultilevel"/>
    <w:tmpl w:val="09F45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244B"/>
    <w:multiLevelType w:val="hybridMultilevel"/>
    <w:tmpl w:val="28245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56C1F"/>
    <w:multiLevelType w:val="hybridMultilevel"/>
    <w:tmpl w:val="59268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543DD"/>
    <w:multiLevelType w:val="hybridMultilevel"/>
    <w:tmpl w:val="72720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C852FD"/>
    <w:multiLevelType w:val="hybridMultilevel"/>
    <w:tmpl w:val="D21C0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2D487B"/>
    <w:multiLevelType w:val="hybridMultilevel"/>
    <w:tmpl w:val="BFC69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7579A"/>
    <w:multiLevelType w:val="hybridMultilevel"/>
    <w:tmpl w:val="C93C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18E5"/>
    <w:multiLevelType w:val="hybridMultilevel"/>
    <w:tmpl w:val="8962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22"/>
    <w:rsid w:val="000D389E"/>
    <w:rsid w:val="002B6FF5"/>
    <w:rsid w:val="003B61F9"/>
    <w:rsid w:val="00713B53"/>
    <w:rsid w:val="0076101C"/>
    <w:rsid w:val="00784922"/>
    <w:rsid w:val="00C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386A7"/>
  <w15:chartTrackingRefBased/>
  <w15:docId w15:val="{22AD2FD9-902D-4BE1-9581-43E9466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22"/>
  </w:style>
  <w:style w:type="paragraph" w:styleId="Footer">
    <w:name w:val="footer"/>
    <w:basedOn w:val="Normal"/>
    <w:link w:val="FooterChar"/>
    <w:uiPriority w:val="99"/>
    <w:unhideWhenUsed/>
    <w:rsid w:val="0078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22"/>
  </w:style>
  <w:style w:type="table" w:styleId="TableGrid">
    <w:name w:val="Table Grid"/>
    <w:basedOn w:val="TableNormal"/>
    <w:uiPriority w:val="39"/>
    <w:rsid w:val="0078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4922"/>
    <w:rPr>
      <w:color w:val="808080"/>
    </w:rPr>
  </w:style>
  <w:style w:type="paragraph" w:styleId="ListParagraph">
    <w:name w:val="List Paragraph"/>
    <w:basedOn w:val="Normal"/>
    <w:uiPriority w:val="34"/>
    <w:qFormat/>
    <w:rsid w:val="00784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22"/>
    <w:rPr>
      <w:color w:val="0000FF"/>
      <w:u w:val="single"/>
    </w:rPr>
  </w:style>
  <w:style w:type="paragraph" w:styleId="NoSpacing">
    <w:name w:val="No Spacing"/>
    <w:uiPriority w:val="1"/>
    <w:qFormat/>
    <w:rsid w:val="007849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B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olihulllscp.co.uk/media/upload/fck/file/Tools/Combined%20Childrens%20Adults%20Transitions%20Flowcharts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solihulllscp.co.uk/media/upload/fck/file/CSE/FIB%20Solihull%20Presentation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ab.org.uk/media/upload/practitioners_document/FIB%20Nov%202017%20Partnership%20Information%20Report%20WG403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ervices.solihull.gov.uk/SMBCWebForms/?Form=Report_Abuse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solihull.gov.uk/sites/default/files/2023-01/Solihull-All-Age-Exploitation-Screening-Tool-Guidance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services.solihull.gov.uk/ChildrensSocialWorkServiceReferral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53600B39F340B8AEB312EE125E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4077-3EB2-411C-898E-4F5AFC300A7A}"/>
      </w:docPartPr>
      <w:docPartBody>
        <w:p w:rsidR="00CF0D9D" w:rsidRDefault="006C6A37" w:rsidP="006C6A37">
          <w:pPr>
            <w:pStyle w:val="E853600B39F340B8AEB312EE125E8CD8"/>
          </w:pPr>
          <w:r w:rsidRPr="003E3B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3DEE46ED548A1A199B29D57C3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0FC8-9AE8-47B1-8B60-5E74263CF4B4}"/>
      </w:docPartPr>
      <w:docPartBody>
        <w:p w:rsidR="00381A19" w:rsidRDefault="00CF0D9D" w:rsidP="00CF0D9D">
          <w:pPr>
            <w:pStyle w:val="A783DEE46ED548A1A199B29D57C382C7"/>
          </w:pPr>
          <w:r w:rsidRPr="003E3B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37"/>
    <w:rsid w:val="00381A19"/>
    <w:rsid w:val="006C6A37"/>
    <w:rsid w:val="00C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D9D"/>
    <w:rPr>
      <w:color w:val="808080"/>
    </w:rPr>
  </w:style>
  <w:style w:type="paragraph" w:customStyle="1" w:styleId="E853600B39F340B8AEB312EE125E8CD8">
    <w:name w:val="E853600B39F340B8AEB312EE125E8CD8"/>
    <w:rsid w:val="006C6A37"/>
  </w:style>
  <w:style w:type="paragraph" w:customStyle="1" w:styleId="A783DEE46ED548A1A199B29D57C382C7">
    <w:name w:val="A783DEE46ED548A1A199B29D57C382C7"/>
    <w:rsid w:val="00CF0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Denise (Strategic Services Directorate - Solihull MBC)</dc:creator>
  <cp:keywords/>
  <dc:description/>
  <cp:lastModifiedBy>Ross Morgan (Solihull MBC)</cp:lastModifiedBy>
  <cp:revision>2</cp:revision>
  <dcterms:created xsi:type="dcterms:W3CDTF">2023-01-19T10:04:00Z</dcterms:created>
  <dcterms:modified xsi:type="dcterms:W3CDTF">2023-01-19T10:04:00Z</dcterms:modified>
</cp:coreProperties>
</file>